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C677" w14:textId="449CF1A2" w:rsidR="00B56CEA" w:rsidRDefault="006556E3" w:rsidP="00B56CEA">
      <w:pPr>
        <w:spacing w:after="0"/>
        <w:jc w:val="center"/>
      </w:pPr>
      <w:r>
        <w:t>Для</w:t>
      </w:r>
      <w:r w:rsidRPr="006556E3">
        <w:t xml:space="preserve"> </w:t>
      </w:r>
      <w:r>
        <w:t xml:space="preserve">использования программного </w:t>
      </w:r>
      <w:r w:rsidR="00635082">
        <w:t>обеспечения предусмотрен</w:t>
      </w:r>
      <w:r>
        <w:t xml:space="preserve"> </w:t>
      </w:r>
      <w:r>
        <w:t>безвозмездн</w:t>
      </w:r>
      <w:r>
        <w:t>ый</w:t>
      </w:r>
      <w:r>
        <w:t xml:space="preserve"> лицензионн</w:t>
      </w:r>
      <w:r>
        <w:t>ый</w:t>
      </w:r>
      <w:r>
        <w:t xml:space="preserve"> договор, который предполагает индивидуальную настройку для каждого проекта и </w:t>
      </w:r>
      <w:r w:rsidR="00B80832">
        <w:t xml:space="preserve">последующую </w:t>
      </w:r>
      <w:r>
        <w:t xml:space="preserve">передачу по завершению реализации проекта, на </w:t>
      </w:r>
      <w:r>
        <w:t xml:space="preserve">следующих </w:t>
      </w:r>
      <w:r>
        <w:t>условиях</w:t>
      </w:r>
      <w:r>
        <w:t>:</w:t>
      </w:r>
    </w:p>
    <w:p w14:paraId="464A6215" w14:textId="2EA1AC47" w:rsidR="00635082" w:rsidRDefault="00635082" w:rsidP="00B56CEA">
      <w:pPr>
        <w:spacing w:after="0"/>
        <w:jc w:val="center"/>
      </w:pPr>
    </w:p>
    <w:p w14:paraId="0B5AE1CF" w14:textId="5E084D24" w:rsidR="00635082" w:rsidRPr="00635082" w:rsidRDefault="00635082" w:rsidP="00B56CEA">
      <w:pPr>
        <w:spacing w:after="0"/>
        <w:jc w:val="center"/>
        <w:rPr>
          <w:b/>
          <w:bCs/>
        </w:rPr>
      </w:pPr>
      <w:r w:rsidRPr="00635082">
        <w:rPr>
          <w:b/>
          <w:bCs/>
        </w:rPr>
        <w:t>Лицензионное соглашение.</w:t>
      </w:r>
    </w:p>
    <w:p w14:paraId="166CAD55" w14:textId="77777777" w:rsidR="00B56CEA" w:rsidRDefault="00B56CEA" w:rsidP="00B56CEA">
      <w:pPr>
        <w:spacing w:after="0"/>
      </w:pPr>
    </w:p>
    <w:p w14:paraId="62425125" w14:textId="77777777" w:rsidR="00B56CEA" w:rsidRDefault="00B56CEA" w:rsidP="00B56CEA">
      <w:pPr>
        <w:spacing w:after="0"/>
      </w:pPr>
      <w:r>
        <w:t>Дата вступления в силу: [</w:t>
      </w:r>
      <w:r w:rsidRPr="00B80832">
        <w:rPr>
          <w:i/>
          <w:iCs/>
          <w:u w:val="single"/>
        </w:rPr>
        <w:t>Укажите дату</w:t>
      </w:r>
      <w:r>
        <w:t>]</w:t>
      </w:r>
    </w:p>
    <w:p w14:paraId="252FEC48" w14:textId="77777777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>1. Предоставление лицензии</w:t>
      </w:r>
    </w:p>
    <w:p w14:paraId="3A8858F4" w14:textId="4EEC0054" w:rsidR="00B56CEA" w:rsidRDefault="00B56CEA" w:rsidP="00B56CEA">
      <w:pPr>
        <w:spacing w:after="0"/>
      </w:pPr>
      <w:r>
        <w:t xml:space="preserve">1.1. </w:t>
      </w:r>
      <w:r w:rsidR="00B80832">
        <w:t>ООО «РИНАР-Автоматика»</w:t>
      </w:r>
      <w:r>
        <w:t xml:space="preserve"> (далее </w:t>
      </w:r>
      <w:r w:rsidR="00B80832">
        <w:t>«</w:t>
      </w:r>
      <w:r>
        <w:t>Лицензиар</w:t>
      </w:r>
      <w:r w:rsidR="00B80832">
        <w:t>»</w:t>
      </w:r>
      <w:r>
        <w:t xml:space="preserve">) предоставляет </w:t>
      </w:r>
      <w:r w:rsidR="00B80832" w:rsidRPr="00B80832">
        <w:rPr>
          <w:i/>
          <w:iCs/>
          <w:u w:val="single"/>
        </w:rPr>
        <w:t>указать организацию</w:t>
      </w:r>
      <w:r>
        <w:t xml:space="preserve"> (далее </w:t>
      </w:r>
      <w:r w:rsidR="00B80832">
        <w:t>«</w:t>
      </w:r>
      <w:r>
        <w:t>Лицензиат</w:t>
      </w:r>
      <w:r w:rsidR="00B80832">
        <w:t>»</w:t>
      </w:r>
      <w:r>
        <w:t>) право использования программного обеспечения</w:t>
      </w:r>
      <w:r w:rsidR="00B80832">
        <w:t xml:space="preserve"> </w:t>
      </w:r>
      <w:r w:rsidR="00B80832">
        <w:t xml:space="preserve">«Система автоматизации производственных процессов сортировки </w:t>
      </w:r>
      <w:r w:rsidR="00B80832">
        <w:rPr>
          <w:lang w:val="en-US"/>
        </w:rPr>
        <w:t>RASS</w:t>
      </w:r>
      <w:r w:rsidR="00B80832">
        <w:t>»</w:t>
      </w:r>
      <w:r>
        <w:t xml:space="preserve"> (далее </w:t>
      </w:r>
      <w:r w:rsidR="00B80832">
        <w:t xml:space="preserve">ПО </w:t>
      </w:r>
      <w:r w:rsidR="00635082">
        <w:t>«</w:t>
      </w:r>
      <w:r w:rsidR="00B80832">
        <w:rPr>
          <w:lang w:val="en-US"/>
        </w:rPr>
        <w:t>RASS</w:t>
      </w:r>
      <w:r w:rsidR="00635082">
        <w:t>»</w:t>
      </w:r>
      <w:r>
        <w:t>) на условиях безвозмездной лицензии согласно настоящему лицензионному соглашению.</w:t>
      </w:r>
    </w:p>
    <w:p w14:paraId="1BC95778" w14:textId="77777777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>2. Индивидуальная настройка</w:t>
      </w:r>
    </w:p>
    <w:p w14:paraId="162D4D5F" w14:textId="7A904E71" w:rsidR="00B56CEA" w:rsidRDefault="00B56CEA" w:rsidP="00B56CEA">
      <w:pPr>
        <w:spacing w:after="0"/>
      </w:pPr>
      <w:r>
        <w:t xml:space="preserve">2.1.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предоставляется Лицензиату с возможностью индивидуальной настройки для каждого конкретного проекта. Индивидуализация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будет выполнена Лицензиаром на основе требований и спецификаций, предоставленных Лицензиатом, в соответствии с каждым отдельным проектом.</w:t>
      </w:r>
    </w:p>
    <w:p w14:paraId="62FDE085" w14:textId="7DEE2776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 xml:space="preserve">3. Передача </w:t>
      </w:r>
      <w:r w:rsidR="00635082" w:rsidRPr="00635082">
        <w:rPr>
          <w:b/>
          <w:bCs/>
        </w:rPr>
        <w:t>ПО «</w:t>
      </w:r>
      <w:r w:rsidR="00635082" w:rsidRPr="00635082">
        <w:rPr>
          <w:b/>
          <w:bCs/>
          <w:lang w:val="en-US"/>
        </w:rPr>
        <w:t>RASS</w:t>
      </w:r>
      <w:r w:rsidR="00635082" w:rsidRPr="00635082">
        <w:rPr>
          <w:b/>
          <w:bCs/>
        </w:rPr>
        <w:t>»</w:t>
      </w:r>
    </w:p>
    <w:p w14:paraId="409B3232" w14:textId="4F5BF0DF" w:rsidR="00B56CEA" w:rsidRDefault="00B56CEA" w:rsidP="00B56CEA">
      <w:pPr>
        <w:spacing w:after="0"/>
      </w:pPr>
      <w:r>
        <w:t xml:space="preserve">3.1.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будет передано Лицензиату по завершению реализации каждого проекта. Лицензиар оставляет за собой право установить сроки и условия передачи, которые будут согласованы с Лицензиатом перед началом каждого проекта.</w:t>
      </w:r>
    </w:p>
    <w:p w14:paraId="1CE186E0" w14:textId="77777777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>4. Права и обязанности Лицензиата</w:t>
      </w:r>
    </w:p>
    <w:p w14:paraId="130009A2" w14:textId="7FC4928E" w:rsidR="00B56CEA" w:rsidRDefault="00B56CEA" w:rsidP="00B56CEA">
      <w:pPr>
        <w:spacing w:after="0"/>
      </w:pPr>
      <w:r>
        <w:t xml:space="preserve">4.1. Лицензиат имеет право использовать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только в рамках реализуемых проектов, для которых оно было индивидуально настроено, и в соответствии с условиями настоящего лицензионного соглашения.</w:t>
      </w:r>
    </w:p>
    <w:p w14:paraId="037E3F8E" w14:textId="77777777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>5. Ограничения</w:t>
      </w:r>
    </w:p>
    <w:p w14:paraId="1D58EACD" w14:textId="4E6497B1" w:rsidR="00B56CEA" w:rsidRDefault="00B56CEA" w:rsidP="00B56CEA">
      <w:pPr>
        <w:spacing w:after="0"/>
      </w:pPr>
      <w:r>
        <w:t xml:space="preserve">5.1. Лицензиат не имеет права передавать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третьим лицам или использовать его вне рамок реализуемых проектов без предварительного письменного согласования с Лицензиаром.</w:t>
      </w:r>
    </w:p>
    <w:p w14:paraId="7734877F" w14:textId="77777777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>6. Гарантии и отказ от ответственности</w:t>
      </w:r>
    </w:p>
    <w:p w14:paraId="353F08DA" w14:textId="7529EF8C" w:rsidR="00B56CEA" w:rsidRDefault="00B56CEA" w:rsidP="00B56CEA">
      <w:pPr>
        <w:spacing w:after="0"/>
      </w:pPr>
      <w:r>
        <w:t xml:space="preserve">6.1.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предоставляется "как есть", и Лицензиар не несет ответственности за любой ущерб, вызванный использованием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>, за исключением случаев, предусмотренных действующим законодательством.</w:t>
      </w:r>
    </w:p>
    <w:p w14:paraId="4E435475" w14:textId="77777777" w:rsidR="00B56CEA" w:rsidRPr="00635082" w:rsidRDefault="00B56CEA" w:rsidP="00B56CEA">
      <w:pPr>
        <w:spacing w:after="0"/>
        <w:rPr>
          <w:b/>
          <w:bCs/>
        </w:rPr>
      </w:pPr>
      <w:r w:rsidRPr="00635082">
        <w:rPr>
          <w:b/>
          <w:bCs/>
        </w:rPr>
        <w:t>7. Заключительные положения</w:t>
      </w:r>
    </w:p>
    <w:p w14:paraId="080BEE5D" w14:textId="58D2445E" w:rsidR="00B56CEA" w:rsidRDefault="00B56CEA" w:rsidP="00B56CEA">
      <w:pPr>
        <w:spacing w:after="0"/>
      </w:pPr>
      <w:r>
        <w:t xml:space="preserve">7.1. Настоящее лицензионное соглашение считается заключенным и вступает в силу с момента начала использования </w:t>
      </w:r>
      <w:r w:rsidR="00635082">
        <w:t>ПО «</w:t>
      </w:r>
      <w:r w:rsidR="00635082">
        <w:rPr>
          <w:lang w:val="en-US"/>
        </w:rPr>
        <w:t>RASS</w:t>
      </w:r>
      <w:r w:rsidR="00635082">
        <w:t>»</w:t>
      </w:r>
      <w:r>
        <w:t xml:space="preserve"> Лицензиатом.</w:t>
      </w:r>
    </w:p>
    <w:p w14:paraId="4CC421CD" w14:textId="77777777" w:rsidR="00B56CEA" w:rsidRDefault="00B56CEA" w:rsidP="00B56CEA">
      <w:pPr>
        <w:spacing w:after="0"/>
      </w:pPr>
      <w:r>
        <w:t>7.2. Лицензиар оставляет за собой право изменять условия настоящего соглашения с предварительным уведомлением Лицензиата.</w:t>
      </w:r>
    </w:p>
    <w:p w14:paraId="1B51A245" w14:textId="08B824A0" w:rsidR="00B56CEA" w:rsidRDefault="00B56CEA" w:rsidP="00B56CEA">
      <w:pPr>
        <w:spacing w:after="0"/>
      </w:pPr>
      <w:r>
        <w:t xml:space="preserve">7.3. Настоящее соглашение регулируется законодательством </w:t>
      </w:r>
      <w:r w:rsidR="00635082">
        <w:t>РФ</w:t>
      </w:r>
      <w:r>
        <w:t>.</w:t>
      </w:r>
    </w:p>
    <w:p w14:paraId="0E5BB8FE" w14:textId="77777777" w:rsidR="00635082" w:rsidRDefault="00635082" w:rsidP="00B56CEA">
      <w:pPr>
        <w:spacing w:after="0"/>
      </w:pPr>
    </w:p>
    <w:p w14:paraId="25CB0104" w14:textId="46B7E6CE" w:rsidR="00B56CEA" w:rsidRDefault="00B56CEA" w:rsidP="00B56CEA">
      <w:pPr>
        <w:spacing w:after="0"/>
      </w:pPr>
      <w:r>
        <w:t xml:space="preserve">Подписано и вступает в силу с </w:t>
      </w:r>
      <w:r w:rsidR="00635082" w:rsidRPr="00635082">
        <w:rPr>
          <w:i/>
          <w:iCs/>
          <w:u w:val="single"/>
        </w:rPr>
        <w:t xml:space="preserve">указать </w:t>
      </w:r>
      <w:r w:rsidRPr="00635082">
        <w:rPr>
          <w:i/>
          <w:iCs/>
          <w:u w:val="single"/>
        </w:rPr>
        <w:t>дат</w:t>
      </w:r>
      <w:r w:rsidR="00635082" w:rsidRPr="00635082">
        <w:rPr>
          <w:i/>
          <w:iCs/>
          <w:u w:val="single"/>
        </w:rPr>
        <w:t>у</w:t>
      </w:r>
      <w:r w:rsidRPr="00635082">
        <w:rPr>
          <w:i/>
          <w:iCs/>
          <w:u w:val="single"/>
        </w:rPr>
        <w:t xml:space="preserve"> вступления в силу</w:t>
      </w:r>
      <w:r>
        <w:t>.</w:t>
      </w:r>
    </w:p>
    <w:p w14:paraId="77F2C905" w14:textId="77777777" w:rsidR="00B56CEA" w:rsidRDefault="00B56CEA" w:rsidP="00B56CEA">
      <w:pPr>
        <w:spacing w:after="0"/>
      </w:pPr>
    </w:p>
    <w:p w14:paraId="5F7DDB3D" w14:textId="77777777" w:rsidR="00635082" w:rsidRDefault="00635082" w:rsidP="00B56CEA">
      <w:pPr>
        <w:spacing w:after="0"/>
        <w:sectPr w:rsidR="00635082" w:rsidSect="00EE16F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14:paraId="54DFEF66" w14:textId="4C8F6C35" w:rsidR="00D10A20" w:rsidRPr="00D10A20" w:rsidRDefault="00635082" w:rsidP="00D10A20">
      <w:pPr>
        <w:spacing w:after="0"/>
        <w:rPr>
          <w:b/>
          <w:bCs/>
        </w:rPr>
      </w:pPr>
      <w:r w:rsidRPr="00D10A20">
        <w:rPr>
          <w:b/>
          <w:bCs/>
        </w:rPr>
        <w:t>Лицензиар</w:t>
      </w:r>
      <w:r w:rsidRPr="00D10A20">
        <w:rPr>
          <w:b/>
          <w:bCs/>
        </w:rPr>
        <w:t xml:space="preserve">: </w:t>
      </w:r>
    </w:p>
    <w:p w14:paraId="4975C5ED" w14:textId="77777777" w:rsidR="00D10A20" w:rsidRPr="00D10A20" w:rsidRDefault="00D10A20" w:rsidP="00D10A20">
      <w:pPr>
        <w:spacing w:after="0"/>
        <w:rPr>
          <w:b/>
          <w:bCs/>
          <w:sz w:val="18"/>
          <w:szCs w:val="18"/>
        </w:rPr>
      </w:pPr>
      <w:r w:rsidRPr="00D10A20">
        <w:rPr>
          <w:b/>
          <w:bCs/>
          <w:sz w:val="18"/>
          <w:szCs w:val="18"/>
        </w:rPr>
        <w:t>ООО «РИНАР-Автоматика»</w:t>
      </w:r>
    </w:p>
    <w:p w14:paraId="4636EC17" w14:textId="231C8D04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</w:t>
      </w:r>
      <w:proofErr w:type="spellStart"/>
      <w:r w:rsidRPr="00D10A20">
        <w:rPr>
          <w:sz w:val="18"/>
          <w:szCs w:val="18"/>
        </w:rPr>
        <w:t>Ринейская</w:t>
      </w:r>
      <w:proofErr w:type="spellEnd"/>
      <w:r w:rsidRPr="00D10A20">
        <w:rPr>
          <w:sz w:val="18"/>
          <w:szCs w:val="18"/>
        </w:rPr>
        <w:t xml:space="preserve"> Оксана Сергеевна</w:t>
      </w:r>
    </w:p>
    <w:p w14:paraId="440C03C6" w14:textId="78279F70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ИНН/КПП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5047217921/774301001 </w:t>
      </w:r>
    </w:p>
    <w:p w14:paraId="1BF99F78" w14:textId="59DFC223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ОГРН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1185053040721</w:t>
      </w:r>
    </w:p>
    <w:p w14:paraId="52677E95" w14:textId="1A37630E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ОКПО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34563789</w:t>
      </w:r>
    </w:p>
    <w:p w14:paraId="676FF89D" w14:textId="77777777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 xml:space="preserve">Юридический адрес по ЕГРЮЛ и фактический адрес: </w:t>
      </w:r>
    </w:p>
    <w:p w14:paraId="4DA17ABF" w14:textId="77777777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 xml:space="preserve">125130, </w:t>
      </w:r>
      <w:proofErr w:type="spellStart"/>
      <w:r w:rsidRPr="00D10A20">
        <w:rPr>
          <w:sz w:val="18"/>
          <w:szCs w:val="18"/>
        </w:rPr>
        <w:t>г.Москва</w:t>
      </w:r>
      <w:proofErr w:type="spellEnd"/>
      <w:r w:rsidRPr="00D10A20">
        <w:rPr>
          <w:sz w:val="18"/>
          <w:szCs w:val="18"/>
        </w:rPr>
        <w:t xml:space="preserve">, </w:t>
      </w:r>
      <w:proofErr w:type="spellStart"/>
      <w:r w:rsidRPr="00D10A20">
        <w:rPr>
          <w:sz w:val="18"/>
          <w:szCs w:val="18"/>
        </w:rPr>
        <w:t>ул.Зои</w:t>
      </w:r>
      <w:proofErr w:type="spellEnd"/>
      <w:r w:rsidRPr="00D10A20">
        <w:rPr>
          <w:sz w:val="18"/>
          <w:szCs w:val="18"/>
        </w:rPr>
        <w:t xml:space="preserve"> и Александра Космодемьянских д. 26/21, стр. 1, </w:t>
      </w:r>
      <w:proofErr w:type="spellStart"/>
      <w:r w:rsidRPr="00D10A20">
        <w:rPr>
          <w:sz w:val="18"/>
          <w:szCs w:val="18"/>
        </w:rPr>
        <w:t>помещ</w:t>
      </w:r>
      <w:proofErr w:type="spellEnd"/>
      <w:r w:rsidRPr="00D10A20">
        <w:rPr>
          <w:sz w:val="18"/>
          <w:szCs w:val="18"/>
        </w:rPr>
        <w:t>. 1/1</w:t>
      </w:r>
    </w:p>
    <w:p w14:paraId="46EED7D0" w14:textId="1DEA9BCE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Номер расчетного счета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40702810402810002202</w:t>
      </w:r>
    </w:p>
    <w:p w14:paraId="53DA2C04" w14:textId="4C67E1E9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Наименование учреждения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АО «АЛЬФА-БАНК»</w:t>
      </w:r>
    </w:p>
    <w:p w14:paraId="73D76D0B" w14:textId="48528AB3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Корреспондентский счет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30101810200000000593</w:t>
      </w:r>
    </w:p>
    <w:p w14:paraId="2A7F25CD" w14:textId="219FD3D0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БИК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044525593</w:t>
      </w:r>
    </w:p>
    <w:p w14:paraId="6AD9E50A" w14:textId="77777777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>Тел./ Факс +7 495 150 34 56</w:t>
      </w:r>
    </w:p>
    <w:p w14:paraId="443499FB" w14:textId="0B8DA3CA" w:rsidR="00D10A20" w:rsidRPr="00D10A20" w:rsidRDefault="00D10A20" w:rsidP="00D10A20">
      <w:pPr>
        <w:spacing w:after="0"/>
        <w:rPr>
          <w:sz w:val="18"/>
          <w:szCs w:val="18"/>
          <w:lang w:val="en-US"/>
        </w:rPr>
      </w:pPr>
      <w:r w:rsidRPr="00D10A20">
        <w:rPr>
          <w:sz w:val="18"/>
          <w:szCs w:val="18"/>
          <w:lang w:val="en-US"/>
        </w:rPr>
        <w:t>e-mail</w:t>
      </w:r>
      <w:r w:rsidRPr="00D10A20">
        <w:rPr>
          <w:sz w:val="18"/>
          <w:szCs w:val="18"/>
          <w:lang w:val="en-US"/>
        </w:rPr>
        <w:t>:</w:t>
      </w:r>
      <w:r w:rsidRPr="00D10A20">
        <w:rPr>
          <w:sz w:val="18"/>
          <w:szCs w:val="18"/>
          <w:lang w:val="en-US"/>
        </w:rPr>
        <w:t xml:space="preserve"> oksana@rinar-automation.ru</w:t>
      </w:r>
    </w:p>
    <w:p w14:paraId="31041B02" w14:textId="635DA2B2" w:rsidR="00D10A20" w:rsidRPr="00D10A20" w:rsidRDefault="00D10A20" w:rsidP="00D10A20">
      <w:pPr>
        <w:spacing w:after="0"/>
        <w:rPr>
          <w:sz w:val="18"/>
          <w:szCs w:val="18"/>
        </w:rPr>
      </w:pPr>
      <w:r w:rsidRPr="00D10A20">
        <w:rPr>
          <w:sz w:val="18"/>
          <w:szCs w:val="18"/>
        </w:rPr>
        <w:t xml:space="preserve">Адрес </w:t>
      </w:r>
      <w:r w:rsidRPr="00D10A20">
        <w:rPr>
          <w:sz w:val="18"/>
          <w:szCs w:val="18"/>
          <w:lang w:val="en-US"/>
        </w:rPr>
        <w:t>w</w:t>
      </w:r>
      <w:r w:rsidRPr="00D10A20">
        <w:rPr>
          <w:sz w:val="18"/>
          <w:szCs w:val="18"/>
        </w:rPr>
        <w:t>е</w:t>
      </w:r>
      <w:r w:rsidRPr="00D10A20">
        <w:rPr>
          <w:sz w:val="18"/>
          <w:szCs w:val="18"/>
          <w:lang w:val="en-US"/>
        </w:rPr>
        <w:t>b</w:t>
      </w:r>
      <w:r w:rsidRPr="00D10A20">
        <w:rPr>
          <w:sz w:val="18"/>
          <w:szCs w:val="18"/>
        </w:rPr>
        <w:t>-сайта</w:t>
      </w:r>
      <w:r>
        <w:rPr>
          <w:sz w:val="18"/>
          <w:szCs w:val="18"/>
        </w:rPr>
        <w:t>:</w:t>
      </w:r>
      <w:r w:rsidRPr="00D10A20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www</w:t>
      </w:r>
      <w:r w:rsidRPr="00D10A20">
        <w:rPr>
          <w:sz w:val="18"/>
          <w:szCs w:val="18"/>
        </w:rPr>
        <w:t>.</w:t>
      </w:r>
      <w:proofErr w:type="spellStart"/>
      <w:r w:rsidRPr="00D10A20">
        <w:rPr>
          <w:sz w:val="18"/>
          <w:szCs w:val="18"/>
          <w:lang w:val="en-US"/>
        </w:rPr>
        <w:t>rinar</w:t>
      </w:r>
      <w:proofErr w:type="spellEnd"/>
      <w:r w:rsidRPr="00D10A20">
        <w:rPr>
          <w:sz w:val="18"/>
          <w:szCs w:val="18"/>
        </w:rPr>
        <w:t>-</w:t>
      </w:r>
      <w:r w:rsidRPr="00D10A20">
        <w:rPr>
          <w:sz w:val="18"/>
          <w:szCs w:val="18"/>
          <w:lang w:val="en-US"/>
        </w:rPr>
        <w:t>automation</w:t>
      </w:r>
      <w:r w:rsidRPr="00D10A20">
        <w:rPr>
          <w:sz w:val="18"/>
          <w:szCs w:val="18"/>
        </w:rPr>
        <w:t>.</w:t>
      </w:r>
      <w:proofErr w:type="spellStart"/>
      <w:r w:rsidRPr="00D10A20">
        <w:rPr>
          <w:sz w:val="18"/>
          <w:szCs w:val="18"/>
          <w:lang w:val="en-US"/>
        </w:rPr>
        <w:t>ru</w:t>
      </w:r>
      <w:proofErr w:type="spellEnd"/>
    </w:p>
    <w:p w14:paraId="2E59958C" w14:textId="7C0D1BA6" w:rsidR="006E37A4" w:rsidRPr="00D10A20" w:rsidRDefault="00D10A20" w:rsidP="00B56CEA">
      <w:pPr>
        <w:spacing w:after="0"/>
        <w:rPr>
          <w:b/>
          <w:bCs/>
          <w:lang w:val="en-US"/>
        </w:rPr>
      </w:pPr>
      <w:r w:rsidRPr="00D10A20">
        <w:rPr>
          <w:b/>
          <w:bCs/>
        </w:rPr>
        <w:t>Лицензиат:</w:t>
      </w:r>
    </w:p>
    <w:sectPr w:rsidR="006E37A4" w:rsidRPr="00D10A20" w:rsidSect="00635082">
      <w:type w:val="continuous"/>
      <w:pgSz w:w="11906" w:h="16838"/>
      <w:pgMar w:top="284" w:right="850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EA"/>
    <w:rsid w:val="000F6CF2"/>
    <w:rsid w:val="00635082"/>
    <w:rsid w:val="006556E3"/>
    <w:rsid w:val="006E37A4"/>
    <w:rsid w:val="00B56CEA"/>
    <w:rsid w:val="00B80832"/>
    <w:rsid w:val="00D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4AAC"/>
  <w15:chartTrackingRefBased/>
  <w15:docId w15:val="{564C6163-1448-414B-AEC3-85ADA85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Popov</dc:creator>
  <cp:keywords/>
  <dc:description/>
  <cp:lastModifiedBy>Evgeniy Popov</cp:lastModifiedBy>
  <cp:revision>1</cp:revision>
  <dcterms:created xsi:type="dcterms:W3CDTF">2023-11-20T09:35:00Z</dcterms:created>
  <dcterms:modified xsi:type="dcterms:W3CDTF">2023-11-27T12:56:00Z</dcterms:modified>
</cp:coreProperties>
</file>